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A42" w:rsidRDefault="00784A42" w:rsidP="00784A42">
      <w:pPr>
        <w:spacing w:after="0"/>
        <w:ind w:left="5040" w:firstLine="720"/>
        <w:rPr>
          <w:rFonts w:ascii="Times New Roman" w:hAnsi="Times New Roman" w:cs="Times New Roman"/>
          <w:bCs/>
          <w:sz w:val="24"/>
          <w:szCs w:val="28"/>
          <w:lang w:val="ru-RU"/>
        </w:rPr>
      </w:pPr>
      <w:proofErr w:type="spellStart"/>
      <w:r w:rsidRPr="00E94776">
        <w:rPr>
          <w:rFonts w:ascii="Times New Roman" w:hAnsi="Times New Roman" w:cs="Times New Roman"/>
          <w:bCs/>
          <w:sz w:val="24"/>
          <w:szCs w:val="28"/>
          <w:lang w:val="ru-RU"/>
        </w:rPr>
        <w:t>Додаток</w:t>
      </w:r>
      <w:proofErr w:type="spellEnd"/>
    </w:p>
    <w:p w:rsidR="00AC1C65" w:rsidRDefault="00784A42" w:rsidP="00784A42">
      <w:pPr>
        <w:spacing w:after="0"/>
        <w:ind w:left="4320" w:firstLine="720"/>
        <w:rPr>
          <w:rFonts w:ascii="Times New Roman" w:hAnsi="Times New Roman" w:cs="Times New Roman"/>
          <w:bCs/>
          <w:sz w:val="24"/>
          <w:szCs w:val="28"/>
          <w:lang w:val="ru-RU"/>
        </w:rPr>
      </w:pPr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до </w:t>
      </w:r>
      <w:proofErr w:type="spellStart"/>
      <w:r w:rsidR="00AC1C65">
        <w:rPr>
          <w:rFonts w:ascii="Times New Roman" w:hAnsi="Times New Roman" w:cs="Times New Roman"/>
          <w:bCs/>
          <w:sz w:val="24"/>
          <w:szCs w:val="28"/>
          <w:lang w:val="ru-RU"/>
        </w:rPr>
        <w:t>проєкту</w:t>
      </w:r>
      <w:proofErr w:type="spellEnd"/>
      <w:r w:rsidR="00AC1C65"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рішення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сесії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</w:p>
    <w:p w:rsidR="00AC1C65" w:rsidRDefault="00784A42" w:rsidP="00AC1C65">
      <w:pPr>
        <w:spacing w:after="0"/>
        <w:ind w:left="5040"/>
        <w:rPr>
          <w:rFonts w:ascii="Times New Roman" w:hAnsi="Times New Roman" w:cs="Times New Roman"/>
          <w:bCs/>
          <w:sz w:val="24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Кутської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селищної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ради</w:t>
      </w:r>
      <w:r w:rsidR="00AC1C65"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Косівського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району </w:t>
      </w:r>
      <w:r w:rsidR="00AC1C65"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Івано</w:t>
      </w:r>
      <w:proofErr w:type="gramEnd"/>
      <w:r>
        <w:rPr>
          <w:rFonts w:ascii="Times New Roman" w:hAnsi="Times New Roman" w:cs="Times New Roman"/>
          <w:bCs/>
          <w:sz w:val="24"/>
          <w:szCs w:val="28"/>
          <w:lang w:val="ru-RU"/>
        </w:rPr>
        <w:t>-Франківської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області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</w:p>
    <w:p w:rsidR="00784A42" w:rsidRPr="00E94776" w:rsidRDefault="00784A42" w:rsidP="00AC1C65">
      <w:pPr>
        <w:spacing w:after="0"/>
        <w:ind w:left="5040"/>
        <w:rPr>
          <w:rFonts w:ascii="Times New Roman" w:hAnsi="Times New Roman" w:cs="Times New Roman"/>
          <w:bCs/>
          <w:sz w:val="24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від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11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червня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2026 року №__/2026</w:t>
      </w:r>
    </w:p>
    <w:p w:rsidR="00784A42" w:rsidRDefault="00784A42" w:rsidP="00784A42">
      <w:pPr>
        <w:spacing w:after="0"/>
        <w:rPr>
          <w:rFonts w:ascii="Times New Roman" w:hAnsi="Times New Roman" w:cs="Times New Roman"/>
          <w:b/>
          <w:bCs/>
          <w:sz w:val="24"/>
          <w:szCs w:val="28"/>
          <w:lang w:val="ru-RU"/>
        </w:rPr>
      </w:pPr>
    </w:p>
    <w:p w:rsidR="00784A42" w:rsidRDefault="00784A42" w:rsidP="00784A42">
      <w:pPr>
        <w:spacing w:after="0"/>
        <w:rPr>
          <w:rFonts w:ascii="Times New Roman" w:hAnsi="Times New Roman" w:cs="Times New Roman"/>
          <w:b/>
          <w:bCs/>
          <w:sz w:val="24"/>
          <w:szCs w:val="28"/>
          <w:lang w:val="ru-RU"/>
        </w:rPr>
      </w:pPr>
    </w:p>
    <w:p w:rsidR="00784A42" w:rsidRDefault="00784A42" w:rsidP="00784A42">
      <w:pPr>
        <w:spacing w:after="0"/>
        <w:rPr>
          <w:rFonts w:ascii="Times New Roman" w:hAnsi="Times New Roman" w:cs="Times New Roman"/>
          <w:b/>
          <w:bCs/>
          <w:sz w:val="24"/>
          <w:szCs w:val="28"/>
          <w:lang w:val="ru-RU"/>
        </w:rPr>
      </w:pP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Про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перепрофілювання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(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зміну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типу) </w:t>
      </w: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та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зміну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найменування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закладу </w:t>
      </w: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загальної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середньої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освіти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proofErr w:type="spellStart"/>
      <w:r w:rsidR="00FD6A6A">
        <w:rPr>
          <w:rFonts w:ascii="Times New Roman" w:hAnsi="Times New Roman" w:cs="Times New Roman"/>
          <w:b/>
          <w:bCs/>
          <w:sz w:val="28"/>
          <w:szCs w:val="28"/>
          <w:lang w:val="ru-RU"/>
        </w:rPr>
        <w:t>Великорожинський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ліцей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Кутської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селищної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ради </w:t>
      </w: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Косівського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району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Івано-Франківської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області</w:t>
      </w:r>
      <w:proofErr w:type="spellEnd"/>
    </w:p>
    <w:p w:rsidR="006875E3" w:rsidRPr="003E07D5" w:rsidRDefault="006875E3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4A42" w:rsidRDefault="00784A42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30 частини першої статті 26 Закону України «Про місцеве самоврядування в Україні», відповідно до частини другої статті 25, частини 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>третьої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статті 66 Закону України «Про освіту», частини першої та частини другої статті 32, частини першої статті 35, пунктів 5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та 5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розділу 10 Прикінцевих та перехідних положень Закону України  «Про повну загальну середню освіту», на виконання постанови Кабінету Міністрів України від 22 квітня 2026 р. №498, «Концепції реалізації державної політики у сфері реформування загальної середньої освіти «Нова українська школа» на період до 2029 року», схваленої розпорядженням Кабінету Міністрів України від 14 грудня 2016р. №988-р, враховуючи рекомендацію постійної комісії селищної ради з гуманітарних питань, з метою створення якісної профільної середньої освіти,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Кутська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селищна рада</w:t>
      </w:r>
    </w:p>
    <w:p w:rsidR="00784A42" w:rsidRDefault="00784A42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4A42" w:rsidRPr="00784A42" w:rsidRDefault="00CB160C" w:rsidP="00CB160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ВИРІШИЛ</w:t>
      </w:r>
      <w:r w:rsidR="00784A42" w:rsidRPr="00784A42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А:</w:t>
      </w:r>
    </w:p>
    <w:p w:rsidR="00784A42" w:rsidRPr="00784A42" w:rsidRDefault="00784A42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ПЕРЕПРОФІЛЮВАТИ (змінити тип) </w:t>
      </w:r>
      <w:r>
        <w:rPr>
          <w:rFonts w:ascii="Times New Roman" w:hAnsi="Times New Roman" w:cs="Times New Roman"/>
          <w:sz w:val="28"/>
          <w:szCs w:val="28"/>
          <w:lang w:val="uk-UA"/>
        </w:rPr>
        <w:t>закладу загальної середньої освіти «</w:t>
      </w:r>
      <w:proofErr w:type="spellStart"/>
      <w:r w:rsidR="00FD6A6A">
        <w:rPr>
          <w:rFonts w:ascii="Times New Roman" w:hAnsi="Times New Roman" w:cs="Times New Roman"/>
          <w:sz w:val="28"/>
          <w:szCs w:val="28"/>
          <w:lang w:val="uk-UA"/>
        </w:rPr>
        <w:t>Великорожинський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ліцей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Косівського району Івано-Франківської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(ЄДРПОУ 20552</w:t>
      </w:r>
      <w:r w:rsidR="00FD6A6A">
        <w:rPr>
          <w:rFonts w:ascii="Times New Roman" w:hAnsi="Times New Roman" w:cs="Times New Roman"/>
          <w:sz w:val="28"/>
          <w:szCs w:val="28"/>
          <w:lang w:val="uk-UA"/>
        </w:rPr>
        <w:t>823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>) з ліцею на гімназію.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ЗМІНИТИ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найменування закладу загальної середньої освіти «</w:t>
      </w:r>
      <w:proofErr w:type="spellStart"/>
      <w:r w:rsidR="00FD6A6A">
        <w:rPr>
          <w:rFonts w:ascii="Times New Roman" w:hAnsi="Times New Roman" w:cs="Times New Roman"/>
          <w:sz w:val="28"/>
          <w:szCs w:val="28"/>
          <w:lang w:val="uk-UA"/>
        </w:rPr>
        <w:t>Великорожинський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ліцей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Косівського району Івано-Франківської області» на заклад загальної середньої освіти «</w:t>
      </w:r>
      <w:proofErr w:type="spellStart"/>
      <w:r w:rsidR="00FD6A6A">
        <w:rPr>
          <w:rFonts w:ascii="Times New Roman" w:hAnsi="Times New Roman" w:cs="Times New Roman"/>
          <w:sz w:val="28"/>
          <w:szCs w:val="28"/>
          <w:lang w:val="uk-UA"/>
        </w:rPr>
        <w:t>Великорожинська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гімназія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Косівського рай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>ону Івано-Франківської області» у новій редакції.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статут </w:t>
      </w:r>
      <w:proofErr w:type="spellStart"/>
      <w:r w:rsidR="00FD6A6A">
        <w:rPr>
          <w:rFonts w:ascii="Times New Roman" w:hAnsi="Times New Roman" w:cs="Times New Roman"/>
          <w:sz w:val="28"/>
          <w:szCs w:val="28"/>
          <w:lang w:val="uk-UA"/>
        </w:rPr>
        <w:t>Великорожинської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гімназії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Косівського району Івано-Ф</w:t>
      </w:r>
      <w:r>
        <w:rPr>
          <w:rFonts w:ascii="Times New Roman" w:hAnsi="Times New Roman" w:cs="Times New Roman"/>
          <w:sz w:val="28"/>
          <w:szCs w:val="28"/>
          <w:lang w:val="uk-UA"/>
        </w:rPr>
        <w:t>ранківської області»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ЗАТВЕРДИТИ структуру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закладу загальної середньої освіти </w:t>
      </w:r>
      <w:r w:rsidR="005B4156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FD6A6A">
        <w:rPr>
          <w:rFonts w:ascii="Times New Roman" w:hAnsi="Times New Roman" w:cs="Times New Roman"/>
          <w:sz w:val="28"/>
          <w:szCs w:val="28"/>
          <w:lang w:val="uk-UA"/>
        </w:rPr>
        <w:t>Великорожинська</w:t>
      </w:r>
      <w:proofErr w:type="spellEnd"/>
      <w:r w:rsidR="005B4156">
        <w:rPr>
          <w:rFonts w:ascii="Times New Roman" w:hAnsi="Times New Roman" w:cs="Times New Roman"/>
          <w:sz w:val="28"/>
          <w:szCs w:val="28"/>
          <w:lang w:val="uk-UA"/>
        </w:rPr>
        <w:t xml:space="preserve"> гімназія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Косівського району Івано-</w:t>
      </w:r>
      <w:r w:rsidR="005B4156">
        <w:rPr>
          <w:rFonts w:ascii="Times New Roman" w:hAnsi="Times New Roman" w:cs="Times New Roman"/>
          <w:sz w:val="28"/>
          <w:szCs w:val="28"/>
          <w:lang w:val="uk-UA"/>
        </w:rPr>
        <w:t>Франківської області»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>ПРИПИНИТИ з 1 вересня 2027 року провадження в закладі освітньої діяльності на рівні профільної середньої освіти.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Відділу освіти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(Вікторія ШНАЙДЕР)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5B4156">
        <w:rPr>
          <w:rFonts w:ascii="Times New Roman" w:hAnsi="Times New Roman" w:cs="Times New Roman"/>
          <w:sz w:val="28"/>
          <w:szCs w:val="28"/>
          <w:lang w:val="uk-UA"/>
        </w:rPr>
        <w:t>ПОПЕРЕДИТИ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директора </w:t>
      </w:r>
      <w:proofErr w:type="spellStart"/>
      <w:r w:rsidR="003E521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утсько</w:t>
      </w:r>
      <w:r w:rsidR="005B4156">
        <w:rPr>
          <w:rFonts w:ascii="Times New Roman" w:hAnsi="Times New Roman" w:cs="Times New Roman"/>
          <w:sz w:val="28"/>
          <w:szCs w:val="28"/>
          <w:lang w:val="uk-UA"/>
        </w:rPr>
        <w:t>го</w:t>
      </w:r>
      <w:proofErr w:type="spellEnd"/>
      <w:r w:rsidR="005B4156">
        <w:rPr>
          <w:rFonts w:ascii="Times New Roman" w:hAnsi="Times New Roman" w:cs="Times New Roman"/>
          <w:sz w:val="28"/>
          <w:szCs w:val="28"/>
          <w:lang w:val="uk-UA"/>
        </w:rPr>
        <w:t xml:space="preserve"> ліцею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про зміну істотних умов праці у зв’язку зі зміною типу закладу, затвердити нову посадову інструкцію</w:t>
      </w:r>
      <w:r w:rsidR="005B415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>ЗАБЕЗПЕЧИТИ завершення здобуття повної загальної середньої освіти учнями 11-х класів.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Директору </w:t>
      </w:r>
      <w:proofErr w:type="spellStart"/>
      <w:r w:rsidR="00FD6A6A">
        <w:rPr>
          <w:rFonts w:ascii="Times New Roman" w:hAnsi="Times New Roman" w:cs="Times New Roman"/>
          <w:sz w:val="28"/>
          <w:szCs w:val="28"/>
          <w:lang w:val="uk-UA"/>
        </w:rPr>
        <w:t>Великорожинської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гімназії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C1C6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Косівського району Івано-Франківської області (</w:t>
      </w:r>
      <w:r w:rsidR="00FD6A6A">
        <w:rPr>
          <w:rFonts w:ascii="Times New Roman" w:hAnsi="Times New Roman" w:cs="Times New Roman"/>
          <w:sz w:val="28"/>
          <w:szCs w:val="28"/>
          <w:lang w:val="uk-UA"/>
        </w:rPr>
        <w:t>Олександра ПРОКОП</w:t>
      </w:r>
      <w:r w:rsidR="00FD6A6A" w:rsidRPr="00FD6A6A">
        <w:rPr>
          <w:rFonts w:ascii="Times New Roman" w:hAnsi="Times New Roman" w:cs="Times New Roman"/>
          <w:sz w:val="28"/>
          <w:szCs w:val="28"/>
          <w:lang w:val="uk-UA"/>
        </w:rPr>
        <w:t>`</w:t>
      </w:r>
      <w:r w:rsidR="00FD6A6A">
        <w:rPr>
          <w:rFonts w:ascii="Times New Roman" w:hAnsi="Times New Roman" w:cs="Times New Roman"/>
          <w:sz w:val="28"/>
          <w:szCs w:val="28"/>
          <w:lang w:val="uk-UA"/>
        </w:rPr>
        <w:t>ЮК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>ПОДАТИ державному реєстратору відповідні документи для реєстрації змін до відомостей про юридичну особу.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ПОПЕРЕДИТИ працівників </w:t>
      </w:r>
      <w:proofErr w:type="spellStart"/>
      <w:r w:rsidR="00FD6A6A">
        <w:rPr>
          <w:rFonts w:ascii="Times New Roman" w:hAnsi="Times New Roman" w:cs="Times New Roman"/>
          <w:sz w:val="28"/>
          <w:szCs w:val="28"/>
          <w:lang w:val="uk-UA"/>
        </w:rPr>
        <w:t>Великорожинської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гімназії про скорочення штату або зміну істотних умов праці у зв’язку із зміною типу закладу освіти, з дотримання вимог чинного законодавства.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>ПРИВЕСТИ штатну чисельність працівників з 1 вересня 2027 року у відповідність із затвердженим та погодженим із засновником штатним розписом.</w:t>
      </w:r>
    </w:p>
    <w:p w:rsidR="001515E3" w:rsidRPr="001515E3" w:rsidRDefault="001515E3" w:rsidP="001515E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1515E3">
        <w:rPr>
          <w:rFonts w:ascii="Times New Roman" w:hAnsi="Times New Roman" w:cs="Times New Roman"/>
          <w:sz w:val="28"/>
          <w:szCs w:val="28"/>
          <w:lang w:val="uk-UA"/>
        </w:rPr>
        <w:t>8. Контроль за виконанням рішення покласти на заступника селищного</w:t>
      </w:r>
    </w:p>
    <w:p w:rsidR="001515E3" w:rsidRPr="001515E3" w:rsidRDefault="001515E3" w:rsidP="001515E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15E3">
        <w:rPr>
          <w:rFonts w:ascii="Times New Roman" w:hAnsi="Times New Roman" w:cs="Times New Roman"/>
          <w:sz w:val="28"/>
          <w:szCs w:val="28"/>
          <w:lang w:val="uk-UA"/>
        </w:rPr>
        <w:t xml:space="preserve">голови з питань діяльності виконавчих органів ради </w:t>
      </w:r>
      <w:proofErr w:type="spellStart"/>
      <w:r w:rsidRPr="001515E3">
        <w:rPr>
          <w:rFonts w:ascii="Times New Roman" w:hAnsi="Times New Roman" w:cs="Times New Roman"/>
          <w:sz w:val="28"/>
          <w:szCs w:val="28"/>
          <w:lang w:val="uk-UA"/>
        </w:rPr>
        <w:t>Єлізавету</w:t>
      </w:r>
      <w:proofErr w:type="spellEnd"/>
      <w:r w:rsidRPr="001515E3">
        <w:rPr>
          <w:rFonts w:ascii="Times New Roman" w:hAnsi="Times New Roman" w:cs="Times New Roman"/>
          <w:sz w:val="28"/>
          <w:szCs w:val="28"/>
          <w:lang w:val="uk-UA"/>
        </w:rPr>
        <w:t xml:space="preserve"> ГЕЛЕВИЧ та на</w:t>
      </w:r>
    </w:p>
    <w:p w:rsidR="003E07D5" w:rsidRPr="000A136F" w:rsidRDefault="001515E3" w:rsidP="001515E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8"/>
          <w:lang w:val="uk-UA"/>
        </w:rPr>
      </w:pPr>
      <w:r w:rsidRPr="001515E3">
        <w:rPr>
          <w:rFonts w:ascii="Times New Roman" w:hAnsi="Times New Roman" w:cs="Times New Roman"/>
          <w:sz w:val="28"/>
          <w:szCs w:val="28"/>
          <w:lang w:val="uk-UA"/>
        </w:rPr>
        <w:t>постійну комісію селищної ради з гуманітарних питань (Василь БЕРНЮГА).</w:t>
      </w:r>
    </w:p>
    <w:p w:rsidR="003E07D5" w:rsidRPr="00C77E00" w:rsidRDefault="003E07D5" w:rsidP="003E07D5">
      <w:pPr>
        <w:spacing w:after="0"/>
        <w:jc w:val="both"/>
        <w:rPr>
          <w:rFonts w:ascii="Times New Roman" w:hAnsi="Times New Roman" w:cs="Times New Roman"/>
          <w:sz w:val="24"/>
          <w:szCs w:val="28"/>
          <w:lang w:val="ru-RU"/>
        </w:rPr>
      </w:pPr>
    </w:p>
    <w:p w:rsidR="00784A42" w:rsidRPr="003E07D5" w:rsidRDefault="00784A42" w:rsidP="00784A4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4A42" w:rsidRPr="00784A42" w:rsidRDefault="00784A42" w:rsidP="00784A4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Селищний голова</w:t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   </w:t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Дмитро ПАВЛЮК</w:t>
      </w:r>
    </w:p>
    <w:p w:rsidR="00784A42" w:rsidRPr="00784A42" w:rsidRDefault="00784A42" w:rsidP="00784A4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84A42" w:rsidRPr="00784A42" w:rsidRDefault="00784A42" w:rsidP="00784A4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84A42" w:rsidRPr="00784A42" w:rsidRDefault="00784A42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4A42" w:rsidRPr="00784A42" w:rsidRDefault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84A42" w:rsidRPr="00784A4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6669B"/>
    <w:multiLevelType w:val="hybridMultilevel"/>
    <w:tmpl w:val="FB3E2AAA"/>
    <w:lvl w:ilvl="0" w:tplc="5A26CC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0C2A0A"/>
    <w:multiLevelType w:val="multilevel"/>
    <w:tmpl w:val="9B36EC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" w15:restartNumberingAfterBreak="0">
    <w:nsid w:val="4BFA0A36"/>
    <w:multiLevelType w:val="hybridMultilevel"/>
    <w:tmpl w:val="58E6C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A42"/>
    <w:rsid w:val="001515E3"/>
    <w:rsid w:val="003E07D5"/>
    <w:rsid w:val="003E521B"/>
    <w:rsid w:val="004428EF"/>
    <w:rsid w:val="005B4156"/>
    <w:rsid w:val="006875E3"/>
    <w:rsid w:val="00784A42"/>
    <w:rsid w:val="00AC1C65"/>
    <w:rsid w:val="00CB160C"/>
    <w:rsid w:val="00FD6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C56EF"/>
  <w15:chartTrackingRefBased/>
  <w15:docId w15:val="{E7193551-0095-46C1-AB23-4D13B4922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A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093ED-4016-461E-9E7C-E050F405B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NoteBook</cp:lastModifiedBy>
  <cp:revision>10</cp:revision>
  <dcterms:created xsi:type="dcterms:W3CDTF">2026-05-29T07:28:00Z</dcterms:created>
  <dcterms:modified xsi:type="dcterms:W3CDTF">2026-06-01T12:49:00Z</dcterms:modified>
</cp:coreProperties>
</file>